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F3447" w14:textId="77777777" w:rsidR="003F27D2" w:rsidRDefault="003F27D2" w:rsidP="008D20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90A98F0" wp14:editId="18D4FCE9">
            <wp:extent cx="6120765" cy="8785225"/>
            <wp:effectExtent l="0" t="0" r="0" b="0"/>
            <wp:docPr id="325886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8D81" w14:textId="77777777" w:rsidR="003F27D2" w:rsidRDefault="003F27D2" w:rsidP="008D20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9DF3DC" w14:textId="530E744A" w:rsidR="00BE426B" w:rsidRPr="00EB5E52" w:rsidRDefault="00BE426B" w:rsidP="00EB5E52">
      <w:pPr>
        <w:pStyle w:val="otekstj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B5E52">
        <w:rPr>
          <w:sz w:val="28"/>
          <w:szCs w:val="28"/>
        </w:rPr>
        <w:lastRenderedPageBreak/>
        <w:t>избирательных прав и права на участие в референдуме граждан Российской Федерации").</w:t>
      </w:r>
    </w:p>
    <w:p w14:paraId="67A0EFA0" w14:textId="77777777" w:rsidR="00BE426B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1.4. </w:t>
      </w:r>
      <w:r w:rsidR="00BE426B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настоящего Положения используются следующие основные понятия:</w:t>
      </w:r>
    </w:p>
    <w:p w14:paraId="2415A983" w14:textId="77777777" w:rsidR="001A0325" w:rsidRPr="00EB5E52" w:rsidRDefault="00BE426B" w:rsidP="00EB5E52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лужебная командировка – поездка работника по </w:t>
      </w:r>
      <w:r w:rsidR="00503F5C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письменному 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распоряжению </w:t>
      </w:r>
      <w:r w:rsidR="00F438C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Учреждения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определенный срок для выполнения служебного поруче</w:t>
      </w:r>
      <w:r w:rsidR="00F438C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вне места постоянной работы;</w:t>
      </w:r>
    </w:p>
    <w:p w14:paraId="6E14DF01" w14:textId="77777777" w:rsidR="001A0325" w:rsidRPr="00EB5E52" w:rsidRDefault="00BE426B" w:rsidP="00EB5E52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естом постоянной рабо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является место расположения Учреждения, работа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438C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обусловлена трудовым договором;</w:t>
      </w:r>
    </w:p>
    <w:p w14:paraId="31BC1017" w14:textId="77777777" w:rsidR="001A0325" w:rsidRPr="00EB5E52" w:rsidRDefault="00BE426B" w:rsidP="00EB5E52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438C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лужебные поездки работников, постоянная работа которых осуществляется в пути, носит разъездной и подвижной характер служебными </w:t>
      </w:r>
      <w:r w:rsidR="00F438C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командировками не признаются;</w:t>
      </w:r>
    </w:p>
    <w:p w14:paraId="16C21D65" w14:textId="77777777" w:rsidR="00F438CD" w:rsidRPr="00EB5E52" w:rsidRDefault="00F438CD" w:rsidP="00EB5E52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работник - физическое лицо, заключившее с Учреждением трудовой договор.</w:t>
      </w:r>
    </w:p>
    <w:p w14:paraId="2FEE79C5" w14:textId="77777777" w:rsidR="00032281" w:rsidRPr="00EB5E52" w:rsidRDefault="001A0325" w:rsidP="00EB5E52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По вопросам, связанным со служебными командировками и не урегулированным настоящим Положением, применяется трудовое законодательство.</w:t>
      </w:r>
    </w:p>
    <w:p w14:paraId="6AC23861" w14:textId="77777777" w:rsidR="00032281" w:rsidRPr="00EB5E52" w:rsidRDefault="00032281" w:rsidP="00EB5E52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1.6. Настоящее Положение вступает в силу с момента его утверждения руководителем Учреждения и действует до введения нового Положения о служебных командировках.</w:t>
      </w:r>
    </w:p>
    <w:p w14:paraId="37F9DBD2" w14:textId="77777777" w:rsidR="00032281" w:rsidRPr="00EB5E52" w:rsidRDefault="00032281" w:rsidP="00EB5E52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1.7. Внесение изменений в действующее Положение производится приказом руководителя Учреждения.</w:t>
      </w:r>
    </w:p>
    <w:p w14:paraId="0772E76D" w14:textId="77777777" w:rsidR="00032281" w:rsidRPr="00EB5E52" w:rsidRDefault="001A0325" w:rsidP="00EB5E52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32281" w:rsidRPr="00EB5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Условия пребывания работника в служебной командировке</w:t>
      </w:r>
    </w:p>
    <w:p w14:paraId="5E24F5CC" w14:textId="77777777" w:rsidR="001A0325" w:rsidRPr="00EB5E52" w:rsidRDefault="0027465E" w:rsidP="00EB5E52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2.1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Срок командировки определяется </w:t>
      </w:r>
      <w:r w:rsidR="00D724BB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</w:t>
      </w:r>
      <w:r w:rsidR="00F438C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объема, сложности и других особенностей служебного поручения.</w:t>
      </w:r>
    </w:p>
    <w:p w14:paraId="4AF66B99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направлении работника в служебную командировку за ним сохраняется место работы (должность, профессия) и средний заработок за все время командировки, в том числе и за время нахождения в пути.</w:t>
      </w:r>
    </w:p>
    <w:p w14:paraId="6A8ABA46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Средний заработок за период нахождения работника в командировке, а также за дни нахождения в пути, в том числе за время вынужденной остановки в пути, сохраняется за все дни работы по графику, установленному в учреждении.</w:t>
      </w:r>
    </w:p>
    <w:p w14:paraId="67190CA2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Работнику, работающему по совместительству, при командировании сохраняется средний заработок у того работодателя, который направил его в командировку. В случае направления такого работника в командировку одновременно по основной работе и работе, выполняемой на условиях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совместительств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средний заработок сохраняется у обоих работодателей, а возмещение расходов по командировке распределяется между командирующими работодателями по соглашению между ними.</w:t>
      </w:r>
    </w:p>
    <w:p w14:paraId="470690B2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По просьбе командированного работника заработная плата пересылается ему за счет </w:t>
      </w:r>
      <w:r w:rsidR="00F438C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аботодателя.</w:t>
      </w:r>
    </w:p>
    <w:p w14:paraId="61E9E171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Во время нахождения в служебной командировке работник не может быть уволен по инициативе </w:t>
      </w:r>
      <w:r w:rsidR="00F438C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аботодателя.</w:t>
      </w:r>
    </w:p>
    <w:p w14:paraId="647A91A7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Исчисление среднего заработка за дни нахождения в командировке осуществляется в порядке, предусмотренном статьей 139 Трудового кодекса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Российской Федерации и Положением «Об особенностях порядка исчисления средней заработной платы», утвержденным постановлением Правительства Российской Федерации.</w:t>
      </w:r>
    </w:p>
    <w:p w14:paraId="4D329932" w14:textId="77777777" w:rsidR="001A0325" w:rsidRPr="00EB5E52" w:rsidRDefault="00F438CD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Командированному работнику возмещаются расходы, связанные со служебной командировкой:</w:t>
      </w:r>
    </w:p>
    <w:p w14:paraId="292BF1BA" w14:textId="77777777" w:rsidR="001A0325" w:rsidRPr="00EB5E52" w:rsidRDefault="004E097D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- 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проезд;</w:t>
      </w:r>
    </w:p>
    <w:p w14:paraId="15E528E4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</w:t>
      </w:r>
      <w:r w:rsidR="004E097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 </w:t>
      </w:r>
      <w:r w:rsidR="004E097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найм жилого помещения;</w:t>
      </w:r>
    </w:p>
    <w:p w14:paraId="135E6EC6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дополнительные расходы, связанные с проживанием вне места постоянного жительства (суточные);</w:t>
      </w:r>
    </w:p>
    <w:p w14:paraId="28CC6165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иные расходы, произведенные работником с разрешения или ведома </w:t>
      </w:r>
      <w:r w:rsidR="00D724BB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 </w:t>
      </w:r>
      <w:r w:rsidR="001A287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C133C3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2.4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временной нетрудоспособности командированного работника ему на общем основании возмещаются расходы по найму жилого помещения (кроме случаев, когда командированный работник находится на стационарном лечении) и выплачиваются суточные в течение всего времени, пока он не имеет возможности по состоянию здоровья приступить к выполнению возложенного на него служебного поручения или вернуться к месту своего постоянного проживания, но не свыше двух месяцев.</w:t>
      </w:r>
    </w:p>
    <w:p w14:paraId="65EB9209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Временная нетрудоспособность командированного работника, а также невозможность по состоянию здоровья вернуться к месту постоянного жительства должны быть удостоверены в установленном порядке.</w:t>
      </w:r>
    </w:p>
    <w:p w14:paraId="194E4714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За период временной нетрудоспособности командированному работнику выплачивается на общих основаниях пособие по временной нетрудоспособности.</w:t>
      </w:r>
    </w:p>
    <w:p w14:paraId="6B097BA4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2.5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Работнику при направлении его в командировку</w:t>
      </w:r>
      <w:r w:rsidR="006E630F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заявлению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выдается денежный аванс на оплату расходов по проезду, найму жилого помещения и дополнительных расходов, связанных с проживанием вне места постоянного жительства (суточные).</w:t>
      </w:r>
    </w:p>
    <w:p w14:paraId="65D93750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2.6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работников, находящихся в командировке, распространяется режим рабочего времени и времени отдыха организации, в которую он командирован.</w:t>
      </w:r>
    </w:p>
    <w:p w14:paraId="592BF843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Оплата труда работника в случае привлечения его к работе в выходные и (или) нерабочие праздничные дни производится в соответствии с трудовым законодательством Российской Федерации.</w:t>
      </w:r>
    </w:p>
    <w:p w14:paraId="06E01A61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2.7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Работник может отказаться от направления в командировку, если имеются уважительные причины,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E52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предусмотренные 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трудовым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законодательством.</w:t>
      </w:r>
    </w:p>
    <w:p w14:paraId="5E60AE43" w14:textId="77777777" w:rsidR="001A0325" w:rsidRPr="00EB5E52" w:rsidRDefault="00032281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1A0325"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</w:t>
      </w:r>
      <w:r w:rsid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A0325"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оформления служебных командировок</w:t>
      </w:r>
      <w:r w:rsidR="001A0325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</w:t>
      </w:r>
    </w:p>
    <w:p w14:paraId="3E0A34EE" w14:textId="77777777" w:rsidR="00EE62FC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.1. Направление работника в служебную командировку оформляется приказом по   унифицированной   форме   № Т-9</w:t>
      </w:r>
      <w:r w:rsidR="00A31CD9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подписывается</w:t>
      </w:r>
      <w:r w:rsidR="00A31CD9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4BB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</w:t>
      </w:r>
      <w:r w:rsidR="00F438C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уполномоченным им на это лицом. В приказе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направлении работника в командировку указываются фамилия и инициалы, должность (специальность, профессия) командируемого, а также цель, время и место командировки.</w:t>
      </w:r>
    </w:p>
    <w:p w14:paraId="289D5A37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 При необходимости в приказе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указываются источники оплаты сумм командировочных расходов, другие условия направления в командировку.</w:t>
      </w:r>
    </w:p>
    <w:p w14:paraId="379ABBF5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Приказ о направлении работника в командировку готовит и издает работник, на которого возложены обязанности по кадровому делопроизводству.</w:t>
      </w:r>
    </w:p>
    <w:p w14:paraId="462986E3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E03FF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5E52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Днем выезда в командировку считается дата отправления поезда, автобуса, самолета или другого транспортного средства от места постоянной работы командированного работника, а днем приезда из командировки – дата прибытия соответствующего транспортного средства </w:t>
      </w:r>
      <w:r w:rsidR="0033041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к месту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постоянной работы.  </w:t>
      </w:r>
    </w:p>
    <w:p w14:paraId="422886FC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При отправлении транспортного средства по 24 часа включительно днем отъезда в командировку считаются текущие сутки, а после 0 часов и позднее – последующие сутки.</w:t>
      </w:r>
    </w:p>
    <w:p w14:paraId="27CF4731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Если станция, пристань, аэропорт находятся за чертой населенного пункта, учитывается время, необходимое для проезда до станции, пристани, аэропорта.</w:t>
      </w:r>
    </w:p>
    <w:p w14:paraId="55EAEDE1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Аналогично определяется день приезда работника 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постоянной работы.</w:t>
      </w:r>
    </w:p>
    <w:p w14:paraId="30B4AABA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Вопрос о явке работника на работу в день выезда в командировку и в день приезда из командировки решается по договоренности с 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06812E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5E52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Работник по возвращении из командировки, обязан представить 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руководителю 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3 рабочих дней:</w:t>
      </w:r>
    </w:p>
    <w:p w14:paraId="7A9692DB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авансовый отчет об израсходованных в связи с командировкой суммах с приложением следующих документов:</w:t>
      </w:r>
    </w:p>
    <w:p w14:paraId="7D8CD0E5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документов о найме жилого помещения;</w:t>
      </w:r>
    </w:p>
    <w:p w14:paraId="1E36CC6B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 о фактических расходах по проезду (включая страховой взнос на обязательное личное страхование пассажиров на транспорте, оплату услуг по оформлению проездных документов и предоставлению в поездах постельных принадлежностей);</w:t>
      </w:r>
    </w:p>
    <w:p w14:paraId="374CD5A6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 об иных расходах, связанных с командировкой;</w:t>
      </w:r>
    </w:p>
    <w:p w14:paraId="19AD24AA" w14:textId="77777777" w:rsidR="008E03FF" w:rsidRPr="00EB5E52" w:rsidRDefault="008E03FF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служебной записки.</w:t>
      </w:r>
    </w:p>
    <w:p w14:paraId="22643BB1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Бухгалтерия обязана произвести окончательный расчет по выданному работнику перед отъездом в командировку денежному авансу на командировочные расходы.</w:t>
      </w:r>
    </w:p>
    <w:p w14:paraId="7A52B609" w14:textId="77777777" w:rsidR="001A0325" w:rsidRPr="00EB5E52" w:rsidRDefault="00032281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1A0325"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возмещения расходов по проезду к месту командировки и обратно</w:t>
      </w:r>
    </w:p>
    <w:p w14:paraId="521E7513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Расходы по проезду к месту командировки и обратно к месту постоянной работы и по проезду из одного населенного пункта в другой, если работник командирован в несколько организаций, расположенных в разных населенных пунктах, включают расходы по проезду транспортом общего пользования соответственно к  станции, пристани, аэропорту и от станции, пристани, аэропорта, если они находятся за чертой населенного пункта, при наличии документов (билетов), подтверждающих эти расходы, а также страховой взнос на обязательное личное страхование пассажиров на транспорте,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оплату услуг по оформлению проездных документов и предоставлению в поездах постельных принадлежностей.</w:t>
      </w:r>
    </w:p>
    <w:p w14:paraId="757E32D7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наличии нескольких видов транспорта, связывающих место постоянной работы и место командировки, 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предложить командированному работнику вид транспорта, которым ему надлежит воспользоваться. При отсутствии такого предложения работник самостоятельно решает вопрос о выборе транспорта.</w:t>
      </w:r>
    </w:p>
    <w:p w14:paraId="05715340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4.3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работник к месту командировки добирается с заездом в иное место (например, к родственникам) или после окончания командировки - не к месту постоянной работы, то оплата расходов по такому проезду производится только в сумме, равной стоимости проезда к месту командировки или, соответственно, к месту постоянной работы.</w:t>
      </w:r>
    </w:p>
    <w:p w14:paraId="67937C83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4.4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случае, если работник выезжает в командировку на личном автомобиле, то возмещению подлежат расходы на топливо. Возмещение расходов на топливо производится на основании предоставленных чеков.</w:t>
      </w:r>
    </w:p>
    <w:p w14:paraId="201CAB9F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Возмещение расходов на топливо должно быть предусмотрено в приказе о направлении работника в командировку.</w:t>
      </w:r>
    </w:p>
    <w:p w14:paraId="06F0BA2C" w14:textId="77777777" w:rsidR="001A0325" w:rsidRPr="00EB5E52" w:rsidRDefault="00032281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1A0325"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возмещения расходов по найму жилого помещения</w:t>
      </w:r>
    </w:p>
    <w:p w14:paraId="5C22E16E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.1. Расходы по бронированию и найму жилого помещения возмещаются работникам (кроме случаев, когда им предоставляется бесплатное жилое помещение) только по фактическим расходам, которые должны быть подтверждены соответствующими документами.</w:t>
      </w:r>
    </w:p>
    <w:p w14:paraId="412F22AF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.2. Расходы по найму жилого помещения возмещаются только за период пребывания работника в командировке.</w:t>
      </w:r>
    </w:p>
    <w:p w14:paraId="485278BA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Если работник по окончании срока командировки, указанного в приказе (распоряжении), не выехал из жилого помещения (гостиницы, отеля, пансионата, общежития или жилых помещений арендованных у юридических или физических лиц), то расходы по его найму за соответствующие дни не оплачиваются.</w:t>
      </w:r>
    </w:p>
    <w:p w14:paraId="1EEE59A7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Если работник, имея возможность возвращаться ежедневно из места командировки к месту постоянного жительства, по согласованию с 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</w:t>
      </w:r>
      <w:r w:rsidR="004F61B8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в месте командирования по окончании рабочего дня, то расходы по найму жилого помещения при предоставлении соответствующих документов возмещаются работнику в размерах, указанных в соответствующих документах.</w:t>
      </w:r>
    </w:p>
    <w:p w14:paraId="38F22C97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.4. В случае вынужденной остановки в пути работнику возмещаются расходы по найму жилого помещения, подтвержденные соответствующими документами в размерах, указанных в соответствующих документах.</w:t>
      </w:r>
    </w:p>
    <w:p w14:paraId="3DA57D4A" w14:textId="77777777" w:rsidR="001A0325" w:rsidRPr="00EB5E52" w:rsidRDefault="00032281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1A0325"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возмещения дополнительных расходов, связанных с проживанием вне места постоянного жительства (суточных)</w:t>
      </w:r>
    </w:p>
    <w:p w14:paraId="10C450F5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За каждый день нахождения работника в командировке, включая выходные и нерабочие праздничные дни, а также за дни нахождения в пути, в том числе за время вынужденной остановки в пути работнику выплачиваются суточные в размере </w:t>
      </w:r>
      <w:r w:rsidR="00BE238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00 рублей.</w:t>
      </w:r>
    </w:p>
    <w:p w14:paraId="56628F02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         </w:t>
      </w:r>
      <w:r w:rsidR="00032281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При командировках в местность,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жительства, суточные не выплачиваются.</w:t>
      </w:r>
    </w:p>
    <w:p w14:paraId="1E152EEC" w14:textId="77777777" w:rsidR="00032281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Вопрос о целесообразности ежедневного возвращения работника из места командировки к месту постоянного жительства в каждом конкретном случае решается работодателем с учетом дальности расстояния, условий транспортного сообщения, характера выполняемого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задания, а также необходимости создания работнику условий для отдыха.         </w:t>
      </w:r>
    </w:p>
    <w:p w14:paraId="2DB5DC7E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32281"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возмещения дополнительных расходов, произведенных работником</w:t>
      </w:r>
      <w:r w:rsid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разрешения или ведома р</w:t>
      </w:r>
      <w:r w:rsidR="00E46B0D"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уководителя </w:t>
      </w:r>
      <w:r w:rsidR="00B078BE" w:rsidRPr="00EB5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Учреждения</w:t>
      </w:r>
    </w:p>
    <w:p w14:paraId="34D88F90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F10166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.1. В случае, когда при направлении работника в командировку, р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уководителю 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 дополнительные расходы, которые работник понесет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приказе указывается перечень дополнительных расходов в командировке, которые </w:t>
      </w:r>
      <w:r w:rsidR="006A203C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возмещаются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работнику.</w:t>
      </w:r>
    </w:p>
    <w:p w14:paraId="73084D38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F10166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.2. Если необходимость в дополнительных расходах возникла в период командировки,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в письменной форме (по факсу) должен обратиться к р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уководителю 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получением его согласия. При этом необходимо получить письменное согласие 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 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разрешающее произвести дополнительные расходы.</w:t>
      </w:r>
    </w:p>
    <w:p w14:paraId="2087493E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F10166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.3. Произведенные работником дополнительные расходы подтверждаются соответствующими документами (чеки, счета, квитанции и другие).</w:t>
      </w:r>
    </w:p>
    <w:p w14:paraId="01119895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F10166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.4. К расходам, которые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быть произведены командированным работником с разрешения 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 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его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ведома относятся:</w:t>
      </w:r>
    </w:p>
    <w:p w14:paraId="1B17436E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расходы, вызванные интересами 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выполнения полученного задания – приобретение специальной одежды, сырья, материалов, топлива и других;</w:t>
      </w:r>
    </w:p>
    <w:p w14:paraId="66828862" w14:textId="77777777" w:rsidR="001A0325" w:rsidRPr="00EB5E52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расходы, вызванные интересами командированного работника – приобретение справочной литературы, канцелярских товаров, возвратом или переоформлением проездных документов и других;</w:t>
      </w:r>
    </w:p>
    <w:p w14:paraId="38B71080" w14:textId="77777777" w:rsidR="00914D74" w:rsidRDefault="001A0325" w:rsidP="00EB5E5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 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расходы, произведенные работником самостоятельно, но возможность таких расходов </w:t>
      </w:r>
      <w:r w:rsidR="00E46B0D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руководителю </w:t>
      </w:r>
      <w:r w:rsidR="00B078BE"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известна (дополнительные транспортные расходы и другие).</w:t>
      </w:r>
      <w:r w:rsidR="00EB5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00C814" w14:textId="77777777" w:rsidR="00914D74" w:rsidRDefault="00914D74" w:rsidP="001A0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088F57" w14:textId="77777777" w:rsidR="001A4E67" w:rsidRDefault="001A4E67" w:rsidP="001A0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6FE1EA" w14:textId="77777777" w:rsidR="001A4E67" w:rsidRDefault="001A4E67" w:rsidP="001A0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3A714E" w14:textId="77777777" w:rsidR="001A4E67" w:rsidRDefault="001A4E67" w:rsidP="001A0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195FA7" w14:textId="77777777" w:rsidR="001A4E67" w:rsidRDefault="001A4E67" w:rsidP="001A0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776AD9" w14:textId="77777777" w:rsidR="001A4E67" w:rsidRDefault="001A4E67" w:rsidP="001A0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4B02B0" w14:textId="77777777" w:rsidR="001A4E67" w:rsidRDefault="001A4E67" w:rsidP="001A0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2FD85" w14:textId="77777777" w:rsidR="00914D74" w:rsidRDefault="00914D74" w:rsidP="001A0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B49A27" w14:textId="77777777" w:rsidR="00914D74" w:rsidRDefault="00914D74" w:rsidP="001A03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14D74" w:rsidSect="00EB5E52">
      <w:footerReference w:type="default" r:id="rId8"/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F563A" w14:textId="77777777" w:rsidR="00CF19D7" w:rsidRDefault="00CF19D7" w:rsidP="006A203C">
      <w:pPr>
        <w:spacing w:after="0" w:line="240" w:lineRule="auto"/>
      </w:pPr>
      <w:r>
        <w:separator/>
      </w:r>
    </w:p>
  </w:endnote>
  <w:endnote w:type="continuationSeparator" w:id="0">
    <w:p w14:paraId="5794C6A9" w14:textId="77777777" w:rsidR="00CF19D7" w:rsidRDefault="00CF19D7" w:rsidP="006A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911543"/>
      <w:docPartObj>
        <w:docPartGallery w:val="Page Numbers (Bottom of Page)"/>
        <w:docPartUnique/>
      </w:docPartObj>
    </w:sdtPr>
    <w:sdtContent>
      <w:p w14:paraId="52D3DF90" w14:textId="77777777" w:rsidR="008E03FF" w:rsidRDefault="008E03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41D">
          <w:rPr>
            <w:noProof/>
          </w:rPr>
          <w:t>5</w:t>
        </w:r>
        <w:r>
          <w:fldChar w:fldCharType="end"/>
        </w:r>
      </w:p>
    </w:sdtContent>
  </w:sdt>
  <w:p w14:paraId="25348935" w14:textId="77777777" w:rsidR="006A203C" w:rsidRDefault="006A203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D07D4" w14:textId="77777777" w:rsidR="00CF19D7" w:rsidRDefault="00CF19D7" w:rsidP="006A203C">
      <w:pPr>
        <w:spacing w:after="0" w:line="240" w:lineRule="auto"/>
      </w:pPr>
      <w:r>
        <w:separator/>
      </w:r>
    </w:p>
  </w:footnote>
  <w:footnote w:type="continuationSeparator" w:id="0">
    <w:p w14:paraId="04A45032" w14:textId="77777777" w:rsidR="00CF19D7" w:rsidRDefault="00CF19D7" w:rsidP="006A2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23C2B"/>
    <w:multiLevelType w:val="multilevel"/>
    <w:tmpl w:val="1E2A7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7267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325"/>
    <w:rsid w:val="00017F59"/>
    <w:rsid w:val="00032281"/>
    <w:rsid w:val="000F1C2F"/>
    <w:rsid w:val="00147AD9"/>
    <w:rsid w:val="0017577E"/>
    <w:rsid w:val="001A0325"/>
    <w:rsid w:val="001A051A"/>
    <w:rsid w:val="001A2878"/>
    <w:rsid w:val="001A4E67"/>
    <w:rsid w:val="001E367A"/>
    <w:rsid w:val="00233A0E"/>
    <w:rsid w:val="0027465E"/>
    <w:rsid w:val="002A1975"/>
    <w:rsid w:val="002C4466"/>
    <w:rsid w:val="0033041D"/>
    <w:rsid w:val="00367E12"/>
    <w:rsid w:val="003A4303"/>
    <w:rsid w:val="003D5E13"/>
    <w:rsid w:val="003E0B5E"/>
    <w:rsid w:val="003F27D2"/>
    <w:rsid w:val="00464EB2"/>
    <w:rsid w:val="00477C28"/>
    <w:rsid w:val="004E097D"/>
    <w:rsid w:val="004F61B8"/>
    <w:rsid w:val="00503F5C"/>
    <w:rsid w:val="0055696E"/>
    <w:rsid w:val="006A203C"/>
    <w:rsid w:val="006E630F"/>
    <w:rsid w:val="0079613F"/>
    <w:rsid w:val="007B6C32"/>
    <w:rsid w:val="008114FC"/>
    <w:rsid w:val="00817AA0"/>
    <w:rsid w:val="008D20AD"/>
    <w:rsid w:val="008E03FF"/>
    <w:rsid w:val="00914D74"/>
    <w:rsid w:val="00956F11"/>
    <w:rsid w:val="00965C40"/>
    <w:rsid w:val="00A217EF"/>
    <w:rsid w:val="00A31CD9"/>
    <w:rsid w:val="00A40D9D"/>
    <w:rsid w:val="00A93405"/>
    <w:rsid w:val="00AC7290"/>
    <w:rsid w:val="00B078BE"/>
    <w:rsid w:val="00B640F5"/>
    <w:rsid w:val="00B65CD7"/>
    <w:rsid w:val="00B71048"/>
    <w:rsid w:val="00BE2380"/>
    <w:rsid w:val="00BE426B"/>
    <w:rsid w:val="00C11A77"/>
    <w:rsid w:val="00C40056"/>
    <w:rsid w:val="00C61E2F"/>
    <w:rsid w:val="00CF19D7"/>
    <w:rsid w:val="00D724BB"/>
    <w:rsid w:val="00D83ACC"/>
    <w:rsid w:val="00DE28D3"/>
    <w:rsid w:val="00E46B0D"/>
    <w:rsid w:val="00EB5E52"/>
    <w:rsid w:val="00EC53F0"/>
    <w:rsid w:val="00EE62FC"/>
    <w:rsid w:val="00EF1CEA"/>
    <w:rsid w:val="00EF66BA"/>
    <w:rsid w:val="00F0235F"/>
    <w:rsid w:val="00F10166"/>
    <w:rsid w:val="00F438CD"/>
    <w:rsid w:val="00F9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F2DBA"/>
  <w15:docId w15:val="{A667B485-2407-4D17-862E-0ACF684DD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3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203C"/>
  </w:style>
  <w:style w:type="paragraph" w:styleId="a7">
    <w:name w:val="footer"/>
    <w:basedOn w:val="a"/>
    <w:link w:val="a8"/>
    <w:uiPriority w:val="99"/>
    <w:unhideWhenUsed/>
    <w:rsid w:val="006A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203C"/>
  </w:style>
  <w:style w:type="character" w:customStyle="1" w:styleId="apple-converted-space">
    <w:name w:val="apple-converted-space"/>
    <w:basedOn w:val="a0"/>
    <w:rsid w:val="0017577E"/>
  </w:style>
  <w:style w:type="paragraph" w:customStyle="1" w:styleId="otekstj">
    <w:name w:val="otekstj"/>
    <w:basedOn w:val="a"/>
    <w:rsid w:val="00BE4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B6C32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4682">
              <w:marLeft w:val="0"/>
              <w:marRight w:val="150"/>
              <w:marTop w:val="75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6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1885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Maksyutova</dc:creator>
  <cp:lastModifiedBy>Ganus</cp:lastModifiedBy>
  <cp:revision>3</cp:revision>
  <cp:lastPrinted>2023-07-07T08:17:00Z</cp:lastPrinted>
  <dcterms:created xsi:type="dcterms:W3CDTF">2023-08-07T03:53:00Z</dcterms:created>
  <dcterms:modified xsi:type="dcterms:W3CDTF">2023-08-08T05:12:00Z</dcterms:modified>
</cp:coreProperties>
</file>